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766F" w14:textId="77777777" w:rsidR="009A2A75" w:rsidRPr="00252560" w:rsidRDefault="00A10612" w:rsidP="00B6404F">
      <w:pPr>
        <w:pStyle w:val="PRTitolo1"/>
        <w:jc w:val="left"/>
      </w:pPr>
      <w:r w:rsidRPr="00252560">
        <w:t>LS5 und LC5: Laserschneiden</w:t>
      </w:r>
      <w:r w:rsidR="004B6857" w:rsidRPr="00252560">
        <w:t xml:space="preserve"> </w:t>
      </w:r>
      <w:r w:rsidRPr="00252560">
        <w:t>von Blechen</w:t>
      </w:r>
      <w:r w:rsidR="00B264DE" w:rsidRPr="00252560">
        <w:t xml:space="preserve"> und Rohren mit </w:t>
      </w:r>
      <w:r w:rsidR="00774AB2" w:rsidRPr="00252560">
        <w:t>einem</w:t>
      </w:r>
      <w:r w:rsidR="00B264DE" w:rsidRPr="00252560">
        <w:t xml:space="preserve"> </w:t>
      </w:r>
      <w:r w:rsidR="007835EB" w:rsidRPr="00252560">
        <w:t>integrierten</w:t>
      </w:r>
      <w:r w:rsidR="00B264DE" w:rsidRPr="00252560">
        <w:t xml:space="preserve"> System</w:t>
      </w:r>
    </w:p>
    <w:p w14:paraId="77DA7C1A" w14:textId="77777777" w:rsidR="00B41292" w:rsidRPr="00085F1E" w:rsidRDefault="00C71ECD" w:rsidP="00B6404F">
      <w:pPr>
        <w:pStyle w:val="PRTestosenzaspazi"/>
        <w:jc w:val="left"/>
        <w:rPr>
          <w:rFonts w:ascii="Arial" w:hAnsi="Arial" w:cs="Arial"/>
          <w:i/>
          <w:sz w:val="22"/>
          <w:szCs w:val="22"/>
        </w:rPr>
      </w:pPr>
      <w:r w:rsidRPr="00085F1E">
        <w:rPr>
          <w:rFonts w:ascii="Arial" w:hAnsi="Arial" w:cs="Arial"/>
          <w:i/>
          <w:sz w:val="22"/>
          <w:szCs w:val="22"/>
        </w:rPr>
        <w:t>Mit der LS5 unterstreicht die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</w:t>
      </w:r>
      <w:r w:rsidRPr="00085F1E">
        <w:rPr>
          <w:rFonts w:ascii="Arial" w:hAnsi="Arial" w:cs="Arial"/>
          <w:i/>
          <w:sz w:val="22"/>
          <w:szCs w:val="22"/>
        </w:rPr>
        <w:t xml:space="preserve">BLM GROUP </w:t>
      </w:r>
      <w:r w:rsidR="00B6404F" w:rsidRPr="00085F1E">
        <w:rPr>
          <w:rFonts w:ascii="Arial" w:hAnsi="Arial" w:cs="Arial"/>
          <w:i/>
          <w:sz w:val="22"/>
          <w:szCs w:val="22"/>
        </w:rPr>
        <w:t xml:space="preserve">ihre Praxiserfahrung, über die sie </w:t>
      </w:r>
      <w:r w:rsidRPr="00085F1E">
        <w:rPr>
          <w:rFonts w:ascii="Arial" w:hAnsi="Arial" w:cs="Arial"/>
          <w:i/>
          <w:sz w:val="22"/>
          <w:szCs w:val="22"/>
        </w:rPr>
        <w:t xml:space="preserve">als marktführendes Unternehmen der Rohrbearbeitungsbranche </w:t>
      </w:r>
      <w:r w:rsidR="00B6404F" w:rsidRPr="00085F1E">
        <w:rPr>
          <w:rFonts w:ascii="Arial" w:hAnsi="Arial" w:cs="Arial"/>
          <w:i/>
          <w:sz w:val="22"/>
          <w:szCs w:val="22"/>
        </w:rPr>
        <w:t xml:space="preserve">auch </w:t>
      </w:r>
      <w:r w:rsidRPr="00085F1E">
        <w:rPr>
          <w:rFonts w:ascii="Arial" w:hAnsi="Arial" w:cs="Arial"/>
          <w:i/>
          <w:sz w:val="22"/>
          <w:szCs w:val="22"/>
        </w:rPr>
        <w:t>bei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</w:t>
      </w:r>
      <w:r w:rsidRPr="00085F1E">
        <w:rPr>
          <w:rFonts w:ascii="Arial" w:hAnsi="Arial" w:cs="Arial"/>
          <w:i/>
          <w:sz w:val="22"/>
          <w:szCs w:val="22"/>
        </w:rPr>
        <w:t>Maschinen für das Laserschneiden von Blechen</w:t>
      </w:r>
      <w:r w:rsidR="00B6404F" w:rsidRPr="00085F1E">
        <w:rPr>
          <w:rFonts w:ascii="Arial" w:hAnsi="Arial" w:cs="Arial"/>
          <w:i/>
          <w:sz w:val="22"/>
          <w:szCs w:val="22"/>
        </w:rPr>
        <w:t xml:space="preserve"> verfügt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. </w:t>
      </w:r>
      <w:r w:rsidR="007171AD" w:rsidRPr="00085F1E">
        <w:rPr>
          <w:rFonts w:ascii="Arial" w:hAnsi="Arial" w:cs="Arial"/>
          <w:i/>
          <w:sz w:val="22"/>
          <w:szCs w:val="22"/>
        </w:rPr>
        <w:t>Hochwertig</w:t>
      </w:r>
      <w:r w:rsidR="00135A66" w:rsidRPr="00085F1E">
        <w:rPr>
          <w:rFonts w:ascii="Arial" w:hAnsi="Arial" w:cs="Arial"/>
          <w:i/>
          <w:sz w:val="22"/>
          <w:szCs w:val="22"/>
        </w:rPr>
        <w:t>e Funktionen, hohe L</w:t>
      </w:r>
      <w:r w:rsidR="004318E3" w:rsidRPr="00085F1E">
        <w:rPr>
          <w:rFonts w:ascii="Arial" w:hAnsi="Arial" w:cs="Arial"/>
          <w:i/>
          <w:sz w:val="22"/>
          <w:szCs w:val="22"/>
        </w:rPr>
        <w:t>eistung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</w:t>
      </w:r>
      <w:r w:rsidR="00B6404F" w:rsidRPr="00085F1E">
        <w:rPr>
          <w:rFonts w:ascii="Arial" w:hAnsi="Arial" w:cs="Arial"/>
          <w:i/>
          <w:sz w:val="22"/>
          <w:szCs w:val="22"/>
        </w:rPr>
        <w:t>und die dank des</w:t>
      </w:r>
      <w:r w:rsidR="004318E3" w:rsidRPr="00085F1E">
        <w:rPr>
          <w:rFonts w:ascii="Arial" w:hAnsi="Arial" w:cs="Arial"/>
          <w:i/>
          <w:sz w:val="22"/>
          <w:szCs w:val="22"/>
        </w:rPr>
        <w:t xml:space="preserve"> modulare</w:t>
      </w:r>
      <w:r w:rsidR="00B6404F" w:rsidRPr="00085F1E">
        <w:rPr>
          <w:rFonts w:ascii="Arial" w:hAnsi="Arial" w:cs="Arial"/>
          <w:i/>
          <w:sz w:val="22"/>
          <w:szCs w:val="22"/>
        </w:rPr>
        <w:t>n</w:t>
      </w:r>
      <w:r w:rsidR="004318E3" w:rsidRPr="00085F1E">
        <w:rPr>
          <w:rFonts w:ascii="Arial" w:hAnsi="Arial" w:cs="Arial"/>
          <w:i/>
          <w:sz w:val="22"/>
          <w:szCs w:val="22"/>
        </w:rPr>
        <w:t xml:space="preserve"> Aufbau</w:t>
      </w:r>
      <w:r w:rsidR="00B6404F" w:rsidRPr="00085F1E">
        <w:rPr>
          <w:rFonts w:ascii="Arial" w:hAnsi="Arial" w:cs="Arial"/>
          <w:i/>
          <w:sz w:val="22"/>
          <w:szCs w:val="22"/>
        </w:rPr>
        <w:t>s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</w:t>
      </w:r>
      <w:r w:rsidR="00B6404F" w:rsidRPr="00085F1E">
        <w:rPr>
          <w:rFonts w:ascii="Arial" w:hAnsi="Arial" w:cs="Arial"/>
          <w:i/>
          <w:sz w:val="22"/>
          <w:szCs w:val="22"/>
        </w:rPr>
        <w:t>flexible Konfigurierbarkeit</w:t>
      </w:r>
      <w:r w:rsidR="004318E3" w:rsidRPr="00085F1E">
        <w:rPr>
          <w:rFonts w:ascii="Arial" w:hAnsi="Arial" w:cs="Arial"/>
          <w:i/>
          <w:sz w:val="22"/>
          <w:szCs w:val="22"/>
        </w:rPr>
        <w:t xml:space="preserve"> sind wichtige Merkmale der Maschine</w:t>
      </w:r>
      <w:r w:rsidR="004B6857" w:rsidRPr="00085F1E">
        <w:rPr>
          <w:rFonts w:ascii="Arial" w:hAnsi="Arial" w:cs="Arial"/>
          <w:i/>
          <w:sz w:val="22"/>
          <w:szCs w:val="22"/>
        </w:rPr>
        <w:t>. Ein Beispiel ist die automatische Rohrbearb</w:t>
      </w:r>
      <w:r w:rsidR="004318E3" w:rsidRPr="00085F1E">
        <w:rPr>
          <w:rFonts w:ascii="Arial" w:hAnsi="Arial" w:cs="Arial"/>
          <w:i/>
          <w:sz w:val="22"/>
          <w:szCs w:val="22"/>
        </w:rPr>
        <w:t>eitungslinie, mit der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</w:t>
      </w:r>
      <w:r w:rsidR="008D6DE0" w:rsidRPr="00085F1E">
        <w:rPr>
          <w:rFonts w:ascii="Arial" w:hAnsi="Arial" w:cs="Arial"/>
          <w:i/>
          <w:sz w:val="22"/>
          <w:szCs w:val="22"/>
        </w:rPr>
        <w:t xml:space="preserve">sich die 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LS5 </w:t>
      </w:r>
      <w:r w:rsidR="008D6DE0" w:rsidRPr="00085F1E">
        <w:rPr>
          <w:rFonts w:ascii="Arial" w:hAnsi="Arial" w:cs="Arial"/>
          <w:i/>
          <w:sz w:val="22"/>
          <w:szCs w:val="22"/>
        </w:rPr>
        <w:t xml:space="preserve">zu einer LC5 </w:t>
      </w:r>
      <w:r w:rsidR="009105FF" w:rsidRPr="00085F1E">
        <w:rPr>
          <w:rFonts w:ascii="Arial" w:hAnsi="Arial" w:cs="Arial"/>
          <w:i/>
          <w:sz w:val="22"/>
          <w:szCs w:val="22"/>
        </w:rPr>
        <w:t>erweitern</w:t>
      </w:r>
      <w:r w:rsidR="008D6DE0" w:rsidRPr="00085F1E">
        <w:rPr>
          <w:rFonts w:ascii="Arial" w:hAnsi="Arial" w:cs="Arial"/>
          <w:i/>
          <w:sz w:val="22"/>
          <w:szCs w:val="22"/>
        </w:rPr>
        <w:t xml:space="preserve"> lässt – zu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ein</w:t>
      </w:r>
      <w:r w:rsidR="008D6DE0" w:rsidRPr="00085F1E">
        <w:rPr>
          <w:rFonts w:ascii="Arial" w:hAnsi="Arial" w:cs="Arial"/>
          <w:i/>
          <w:sz w:val="22"/>
          <w:szCs w:val="22"/>
        </w:rPr>
        <w:t>em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leistungsstarke</w:t>
      </w:r>
      <w:r w:rsidR="008D6DE0" w:rsidRPr="00085F1E">
        <w:rPr>
          <w:rFonts w:ascii="Arial" w:hAnsi="Arial" w:cs="Arial"/>
          <w:i/>
          <w:sz w:val="22"/>
          <w:szCs w:val="22"/>
        </w:rPr>
        <w:t>n Kombisystem</w:t>
      </w:r>
      <w:r w:rsidR="00B6404F" w:rsidRPr="00085F1E">
        <w:rPr>
          <w:rFonts w:ascii="Arial" w:hAnsi="Arial" w:cs="Arial"/>
          <w:i/>
          <w:sz w:val="22"/>
          <w:szCs w:val="22"/>
        </w:rPr>
        <w:t>, das</w:t>
      </w:r>
      <w:r w:rsidR="008D6DE0" w:rsidRPr="00085F1E">
        <w:rPr>
          <w:rFonts w:ascii="Arial" w:hAnsi="Arial" w:cs="Arial"/>
          <w:i/>
          <w:sz w:val="22"/>
          <w:szCs w:val="22"/>
        </w:rPr>
        <w:t xml:space="preserve"> </w:t>
      </w:r>
      <w:r w:rsidR="00B6404F" w:rsidRPr="00085F1E">
        <w:rPr>
          <w:rFonts w:ascii="Arial" w:hAnsi="Arial" w:cs="Arial"/>
          <w:i/>
          <w:sz w:val="22"/>
          <w:szCs w:val="22"/>
        </w:rPr>
        <w:t>mit seinem Laser sowohl Bleche als auch Rohre schneidet</w:t>
      </w:r>
      <w:r w:rsidR="004B6857" w:rsidRPr="00085F1E">
        <w:rPr>
          <w:rFonts w:ascii="Arial" w:hAnsi="Arial" w:cs="Arial"/>
          <w:i/>
          <w:sz w:val="22"/>
          <w:szCs w:val="22"/>
        </w:rPr>
        <w:t>.</w:t>
      </w:r>
      <w:r w:rsidR="008D6DE0" w:rsidRPr="00085F1E">
        <w:rPr>
          <w:rFonts w:ascii="Arial" w:hAnsi="Arial" w:cs="Arial"/>
          <w:i/>
          <w:sz w:val="22"/>
          <w:szCs w:val="22"/>
        </w:rPr>
        <w:t xml:space="preserve"> </w:t>
      </w:r>
      <w:r w:rsidR="0046358C" w:rsidRPr="00085F1E">
        <w:rPr>
          <w:rFonts w:ascii="Arial" w:hAnsi="Arial" w:cs="Arial"/>
          <w:i/>
          <w:sz w:val="22"/>
          <w:szCs w:val="22"/>
        </w:rPr>
        <w:t>Die</w:t>
      </w:r>
      <w:r w:rsidR="008D6DE0" w:rsidRPr="00085F1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D6DE0" w:rsidRPr="00085F1E">
        <w:rPr>
          <w:rFonts w:ascii="Arial" w:hAnsi="Arial" w:cs="Arial"/>
          <w:i/>
          <w:sz w:val="22"/>
          <w:szCs w:val="22"/>
        </w:rPr>
        <w:t>Modularität</w:t>
      </w:r>
      <w:proofErr w:type="spellEnd"/>
      <w:r w:rsidR="008D6DE0" w:rsidRPr="00085F1E">
        <w:rPr>
          <w:rFonts w:ascii="Arial" w:hAnsi="Arial" w:cs="Arial"/>
          <w:i/>
          <w:sz w:val="22"/>
          <w:szCs w:val="22"/>
        </w:rPr>
        <w:t xml:space="preserve">, </w:t>
      </w:r>
      <w:r w:rsidR="0046358C" w:rsidRPr="00085F1E">
        <w:rPr>
          <w:rFonts w:ascii="Arial" w:hAnsi="Arial" w:cs="Arial"/>
          <w:i/>
          <w:sz w:val="22"/>
          <w:szCs w:val="22"/>
        </w:rPr>
        <w:t xml:space="preserve">das 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kompakte Layout, </w:t>
      </w:r>
      <w:r w:rsidR="0046358C" w:rsidRPr="00085F1E">
        <w:rPr>
          <w:rFonts w:ascii="Arial" w:hAnsi="Arial" w:cs="Arial"/>
          <w:i/>
          <w:sz w:val="22"/>
          <w:szCs w:val="22"/>
        </w:rPr>
        <w:t xml:space="preserve">die 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einfache Anwendbarkeit, </w:t>
      </w:r>
      <w:r w:rsidR="0046358C" w:rsidRPr="00085F1E">
        <w:rPr>
          <w:rFonts w:ascii="Arial" w:hAnsi="Arial" w:cs="Arial"/>
          <w:i/>
          <w:sz w:val="22"/>
          <w:szCs w:val="22"/>
        </w:rPr>
        <w:t>der hohe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Automatisierung</w:t>
      </w:r>
      <w:r w:rsidR="008D6DE0" w:rsidRPr="00085F1E">
        <w:rPr>
          <w:rFonts w:ascii="Arial" w:hAnsi="Arial" w:cs="Arial"/>
          <w:i/>
          <w:sz w:val="22"/>
          <w:szCs w:val="22"/>
        </w:rPr>
        <w:t>sgrad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und </w:t>
      </w:r>
      <w:r w:rsidR="0046358C" w:rsidRPr="00085F1E">
        <w:rPr>
          <w:rFonts w:ascii="Arial" w:hAnsi="Arial" w:cs="Arial"/>
          <w:i/>
          <w:sz w:val="22"/>
          <w:szCs w:val="22"/>
        </w:rPr>
        <w:t xml:space="preserve">die </w:t>
      </w:r>
      <w:r w:rsidR="008D6DE0" w:rsidRPr="00085F1E">
        <w:rPr>
          <w:rFonts w:ascii="Arial" w:hAnsi="Arial" w:cs="Arial"/>
          <w:i/>
          <w:sz w:val="22"/>
          <w:szCs w:val="22"/>
        </w:rPr>
        <w:t>innovative Technik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</w:t>
      </w:r>
      <w:r w:rsidR="0046358C" w:rsidRPr="00085F1E">
        <w:rPr>
          <w:rFonts w:ascii="Arial" w:hAnsi="Arial" w:cs="Arial"/>
          <w:i/>
          <w:sz w:val="22"/>
          <w:szCs w:val="22"/>
        </w:rPr>
        <w:t>ergeben in Summe</w:t>
      </w:r>
      <w:r w:rsidR="008D6DE0" w:rsidRPr="00085F1E">
        <w:rPr>
          <w:rFonts w:ascii="Arial" w:hAnsi="Arial" w:cs="Arial"/>
          <w:i/>
          <w:sz w:val="22"/>
          <w:szCs w:val="22"/>
        </w:rPr>
        <w:t xml:space="preserve"> ein einzigartiges</w:t>
      </w:r>
      <w:r w:rsidR="004B6857" w:rsidRPr="00085F1E">
        <w:rPr>
          <w:rFonts w:ascii="Arial" w:hAnsi="Arial" w:cs="Arial"/>
          <w:i/>
          <w:sz w:val="22"/>
          <w:szCs w:val="22"/>
        </w:rPr>
        <w:t xml:space="preserve"> Laser</w:t>
      </w:r>
      <w:r w:rsidR="008D6DE0" w:rsidRPr="00085F1E">
        <w:rPr>
          <w:rFonts w:ascii="Arial" w:hAnsi="Arial" w:cs="Arial"/>
          <w:i/>
          <w:sz w:val="22"/>
          <w:szCs w:val="22"/>
        </w:rPr>
        <w:t>schneidesystem, das weltweit Nachahmer findet</w:t>
      </w:r>
      <w:r w:rsidR="00085F1E">
        <w:rPr>
          <w:rFonts w:ascii="Arial" w:hAnsi="Arial" w:cs="Arial"/>
          <w:i/>
          <w:sz w:val="22"/>
          <w:szCs w:val="22"/>
        </w:rPr>
        <w:t>.</w:t>
      </w:r>
    </w:p>
    <w:p w14:paraId="13D7F459" w14:textId="77777777" w:rsidR="004B6857" w:rsidRPr="00085F1E" w:rsidRDefault="00F0386B" w:rsidP="00B6404F">
      <w:pPr>
        <w:pStyle w:val="PRTesto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proofErr w:type="spellStart"/>
      <w:r>
        <w:rPr>
          <w:rFonts w:ascii="Arial" w:hAnsi="Arial" w:cs="Arial"/>
          <w:i/>
          <w:sz w:val="22"/>
          <w:szCs w:val="22"/>
        </w:rPr>
        <w:t>Levico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Terme </w:t>
      </w:r>
      <w:r w:rsidR="008D6DE0" w:rsidRPr="00085F1E">
        <w:rPr>
          <w:rFonts w:ascii="Arial" w:hAnsi="Arial" w:cs="Arial"/>
          <w:i/>
          <w:sz w:val="22"/>
          <w:szCs w:val="22"/>
        </w:rPr>
        <w:t>7. November 2017</w:t>
      </w:r>
      <w:r w:rsidR="004B6857" w:rsidRPr="00252560">
        <w:t xml:space="preserve">.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Bei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der</w:t>
      </w:r>
      <w:r w:rsidR="008D6DE0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hyperlink r:id="rId8">
        <w:r w:rsidR="004B6857" w:rsidRPr="00085F1E">
          <w:rPr>
            <w:rFonts w:ascii="Arial" w:eastAsiaTheme="minorEastAsia" w:hAnsi="Arial" w:cs="Arial"/>
            <w:sz w:val="22"/>
            <w:szCs w:val="22"/>
            <w:lang w:val="it-IT" w:eastAsia="it-IT" w:bidi="ar-SA"/>
          </w:rPr>
          <w:t>LS5</w:t>
        </w:r>
      </w:hyperlink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sind 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 Elektrik und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die Elektronik in die Maschine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integriert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Gleiches gilt für das Kombisystem LC5, also die um eine automatische Rohrbearbeitungsanlage erweiterte LS5. D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as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macht die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Kompaktheit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beider Maschinen aus</w:t>
      </w:r>
      <w:r w:rsidR="007E052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, wobei sich die LC5 als Kombisystem durch besondere Kompaktheit auszeichnet</w:t>
      </w:r>
      <w:r w:rsidR="008D6DE0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7E052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Sowohl die LS5 als auch die LC5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beanspruchen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135A6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vergleichsweise wenig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Platz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und</w:t>
      </w:r>
      <w:r w:rsidR="008D6DE0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sind</w:t>
      </w:r>
      <w:r w:rsidR="00C30F6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schnell installiert</w:t>
      </w:r>
      <w:r w:rsidR="008D6DE0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3E651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Dank ihres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geräumigen </w:t>
      </w:r>
      <w:r w:rsidR="003E651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Arbeitsbereichs sind </w:t>
      </w:r>
      <w:r w:rsidR="007508D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beide Maschinen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zudem</w:t>
      </w:r>
      <w:r w:rsidR="003E651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leicht zugänglich.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Darüber hinaus</w:t>
      </w:r>
      <w:r w:rsidR="003E651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sind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sie </w:t>
      </w:r>
      <w:r w:rsidR="003E651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einfach bedienbar und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A90141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mit vielen Optionen konfigurierbar, was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sie wiederum</w:t>
      </w:r>
      <w:r w:rsidR="00A90141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2D268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so vielseitig macht</w:t>
      </w:r>
      <w:r w:rsidR="003E651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. </w:t>
      </w:r>
      <w:r w:rsidR="004538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Schließlich</w:t>
      </w:r>
      <w:r w:rsidR="00830AC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können </w:t>
      </w:r>
      <w:r w:rsidR="004538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sowohl die LS5 als auch die LC5 </w:t>
      </w:r>
      <w:r w:rsidR="005A20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mit Blick auf das Stichwort Industrie 4.0 </w:t>
      </w:r>
      <w:r w:rsidR="00830AC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mit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anderen Systemen </w:t>
      </w:r>
      <w:r w:rsidR="00830AC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sowie mit Produktionssteuerung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ssystem</w:t>
      </w:r>
      <w:r w:rsidR="005A20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830AC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kommunizieren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5EC5BA65" w14:textId="77777777" w:rsidR="004B6857" w:rsidRPr="00252560" w:rsidRDefault="004B6857" w:rsidP="00B6404F">
      <w:pPr>
        <w:pStyle w:val="PRTitolo2"/>
        <w:jc w:val="left"/>
      </w:pPr>
      <w:r w:rsidRPr="00252560">
        <w:t>Die Industrie der Zukunft</w:t>
      </w:r>
    </w:p>
    <w:p w14:paraId="628C9A24" w14:textId="77777777" w:rsidR="004B6857" w:rsidRPr="00085F1E" w:rsidRDefault="007A55FD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Mit ihrer Fähigkeit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</w:t>
      </w:r>
      <w:r w:rsidR="000F64B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Produktions</w:t>
      </w:r>
      <w:r w:rsidR="000F64B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prozessen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0F64B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mit anderen Systemen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sowie</w:t>
      </w:r>
      <w:r w:rsidR="000F64B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der Produktionssteuerung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zu </w:t>
      </w:r>
      <w:r w:rsidR="000F64B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kommunizieren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</w:t>
      </w:r>
      <w:r w:rsidR="0048178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mit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ihren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ho</w:t>
      </w:r>
      <w:r w:rsidR="0048178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chentwickelten S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ensoren – sie steuern und überwachen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 verschiedene</w:t>
      </w:r>
      <w:r w:rsidR="00E23FD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Funkti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onen der Anlage – und </w:t>
      </w:r>
      <w:r w:rsidR="0048178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mit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ihrer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innovative</w:t>
      </w:r>
      <w:r w:rsidR="00681860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Steuerungs-S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oftware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fügen sich die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LS5 und LC5 </w:t>
      </w:r>
      <w:r w:rsidR="001B341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an der Spitze der </w:t>
      </w:r>
      <w:r w:rsidR="000A36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Technik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 ein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die </w:t>
      </w:r>
      <w:r w:rsidR="001B341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in der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Produktionswelt </w:t>
      </w:r>
      <w:r w:rsidR="0048178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den Generationswechsel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in Richtung Industrie 4.0 </w:t>
      </w:r>
      <w:r w:rsidR="001B341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vorantreiben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47025508" w14:textId="77777777" w:rsidR="004B6857" w:rsidRPr="00085F1E" w:rsidRDefault="00481785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hren hohen A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utomatisierung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sgrad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und 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ihre Integrierbarkeit in </w:t>
      </w:r>
      <w:r w:rsidR="008A4A2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Produktionsprozesse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verdankt die Anlage </w:t>
      </w:r>
      <w:r w:rsidR="0035798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auch ihre</w:t>
      </w:r>
      <w:r w:rsidR="00761DA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modularen Aufbau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der sie mit steigenden A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nforderungen 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von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Kunden 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mit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wachsen </w:t>
      </w:r>
      <w:r w:rsidR="00B41E7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lässt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. </w:t>
      </w:r>
      <w:r w:rsidR="008A4A2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So</w:t>
      </w:r>
      <w:r w:rsidR="006903D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bieten </w:t>
      </w:r>
      <w:r w:rsidR="008A4A2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unter anderem </w:t>
      </w:r>
      <w:r w:rsidR="007A036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</w:t>
      </w:r>
      <w:r w:rsidR="007A036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utomatischen Be-/</w:t>
      </w:r>
      <w:proofErr w:type="spellStart"/>
      <w:r w:rsidR="007A036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Entlademodule</w:t>
      </w:r>
      <w:proofErr w:type="spellEnd"/>
      <w:r w:rsidR="006903D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sowie </w:t>
      </w:r>
      <w:r w:rsidR="0017042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 Blechmagazine</w:t>
      </w:r>
      <w:r w:rsidR="007A036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der LS5 und </w:t>
      </w:r>
      <w:r w:rsidR="005872B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der</w:t>
      </w:r>
      <w:r w:rsidR="007A036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LC5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6903D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interessante Möglichkeiten. Die Bearbeitungslinie für Rohre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066871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lastRenderedPageBreak/>
        <w:t>lässt sich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F45F9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nachträglich</w:t>
      </w:r>
      <w:r w:rsidR="00066871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installier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en, </w:t>
      </w:r>
      <w:r w:rsidR="006903D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womit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6903D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der Automatisierungsgrad und die Autonomie der Anlage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6903D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weiter gesteigert werden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3F84FAB5" w14:textId="77777777" w:rsidR="004B6857" w:rsidRPr="00252560" w:rsidRDefault="004B6857" w:rsidP="00B6404F">
      <w:pPr>
        <w:pStyle w:val="PRTitolo2"/>
        <w:jc w:val="left"/>
      </w:pPr>
      <w:r w:rsidRPr="00252560">
        <w:t>Blech</w:t>
      </w:r>
      <w:r w:rsidR="00CB442D" w:rsidRPr="00252560">
        <w:t>bearbeitung</w:t>
      </w:r>
    </w:p>
    <w:p w14:paraId="6B92D3AF" w14:textId="77777777" w:rsidR="004B6857" w:rsidRPr="00085F1E" w:rsidRDefault="004B6857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Zum Blechschneiden sind 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LS5 und 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LC5 in mehreren Versionen von 1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500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x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3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000 mm bis 2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000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x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6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000 mm</w:t>
      </w:r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erhältlich. Das </w:t>
      </w:r>
      <w:proofErr w:type="spellStart"/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Palettenwechselsystem</w:t>
      </w:r>
      <w:proofErr w:type="spellEnd"/>
      <w:r w:rsidR="0054045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kann wahlweise in Längsrichtung oder in Querrichtung ausgeführt werden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. </w:t>
      </w:r>
    </w:p>
    <w:p w14:paraId="7ACFC9EC" w14:textId="77777777" w:rsidR="004B6857" w:rsidRPr="00085F1E" w:rsidRDefault="00925B4E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Bei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alle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Versionen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können Kunden zwischen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eine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r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kompletten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Auswahl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verschiedener Automatisierungssysteme</w:t>
      </w:r>
      <w:r w:rsidR="00700C3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einschließlich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Be-/</w:t>
      </w:r>
      <w:proofErr w:type="spellStart"/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Entladesysteme</w:t>
      </w:r>
      <w:r w:rsidR="00700C3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proofErr w:type="spellEnd"/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und/oder Paletten-T</w:t>
      </w:r>
      <w:r w:rsidR="00700C3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urmmagazin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</w:t>
      </w:r>
      <w:r w:rsidR="00700C3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wählen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. </w:t>
      </w:r>
      <w:r w:rsidR="0062679D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Besonders i</w:t>
      </w:r>
      <w:r w:rsidR="006D69D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nteressant und effizient ist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Konfiguration mit </w:t>
      </w:r>
      <w:r w:rsidR="0062679D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integriertem</w:t>
      </w:r>
      <w:r w:rsidR="006D69D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081CF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Blechlager</w:t>
      </w:r>
      <w:r w:rsidR="007A4A7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, das über</w:t>
      </w:r>
      <w:r w:rsidR="00081CF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dem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proofErr w:type="spellStart"/>
      <w:r w:rsidR="00081CF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Palettenwechsler</w:t>
      </w:r>
      <w:proofErr w:type="spellEnd"/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081CF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angeordnet</w:t>
      </w:r>
      <w:r w:rsidR="007A4A7A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ist</w:t>
      </w:r>
      <w:r w:rsidR="006D69D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6D69D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daraus resultierende Anlage </w:t>
      </w:r>
      <w:r w:rsidR="00F02350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bietet eine praktisch unbegrenzte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Autonomie, </w:t>
      </w:r>
      <w:r w:rsidR="006D69D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beansprucht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aber nur den Platz eines einfachen automatischen Be-/</w:t>
      </w:r>
      <w:proofErr w:type="spellStart"/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Entladesystems</w:t>
      </w:r>
      <w:proofErr w:type="spellEnd"/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10824B90" w14:textId="77777777" w:rsidR="004B6857" w:rsidRPr="00252560" w:rsidRDefault="004B6857" w:rsidP="00B6404F">
      <w:pPr>
        <w:pStyle w:val="PRTitolo2"/>
        <w:jc w:val="left"/>
      </w:pPr>
      <w:r w:rsidRPr="00252560">
        <w:t>Rohr</w:t>
      </w:r>
      <w:r w:rsidR="00CB442D" w:rsidRPr="00252560">
        <w:t>bearbeitung</w:t>
      </w:r>
    </w:p>
    <w:p w14:paraId="71998B48" w14:textId="77777777" w:rsidR="004B6857" w:rsidRPr="00085F1E" w:rsidRDefault="00776AB8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</w:t>
      </w:r>
      <w:r w:rsidR="008406A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LC5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wartet </w:t>
      </w:r>
      <w:r w:rsidR="008406A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mit den praxisbewährten Systemkonzepten der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DB305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Rohrlaser der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Lasertube</w:t>
      </w:r>
      <w:r w:rsidR="008406A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-Familie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der BLM GROUP </w:t>
      </w:r>
      <w:r w:rsidR="008406A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auf</w:t>
      </w:r>
      <w:r w:rsidR="00085F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.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Das garantiert auch beim Rohrschneiden maximale Leistung bei bester Schneidqualität</w:t>
      </w:r>
      <w:r w:rsidR="00DB305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 Die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LC5 bearbeitet Rohre bis zu Durchmesser</w:t>
      </w:r>
      <w:r w:rsidR="00DB305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von 120 mm. Das System lädt </w:t>
      </w:r>
      <w:r w:rsidR="00E6208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Rohr</w:t>
      </w:r>
      <w:r w:rsidR="00E6208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E6208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automatisch von Bündeln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und entlädt die Fertigteile</w:t>
      </w:r>
      <w:r w:rsidR="00E6208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nach der Bearbeitung ebenso automatisch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. </w:t>
      </w:r>
    </w:p>
    <w:p w14:paraId="2A813D4C" w14:textId="77777777" w:rsidR="004B6857" w:rsidRPr="00085F1E" w:rsidRDefault="00E6208C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Sowohl die Linie für die Rohrbearbeitung als auch die Linie für die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Blechbea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rbeitung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arbeiten autonom, teilen sich aber den Laserschneidkopf. Die Rohrbearbeitungslinie verfügt über ein eigenes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Bedienterminal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von dem aus die komplette Rohrbearbeitung gesteuert wird. Z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wei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Bedienterminals bedeuten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eine einfache </w:t>
      </w:r>
      <w:proofErr w:type="spellStart"/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Bedienbarkeit</w:t>
      </w:r>
      <w:proofErr w:type="spellEnd"/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der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gesamten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Anlage und </w:t>
      </w:r>
      <w:r w:rsidR="00B0279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ermög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l</w:t>
      </w:r>
      <w:r w:rsidR="00B0279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chen sehr schnelle Auftragsw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chsel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3B195511" w14:textId="77777777" w:rsidR="004B6857" w:rsidRPr="00252560" w:rsidRDefault="00CB442D" w:rsidP="00B6404F">
      <w:pPr>
        <w:pStyle w:val="PRTitolo2"/>
        <w:jc w:val="left"/>
      </w:pPr>
      <w:r w:rsidRPr="00252560">
        <w:t>Kombis</w:t>
      </w:r>
      <w:r w:rsidR="004B6857" w:rsidRPr="00252560">
        <w:t>ysteme</w:t>
      </w:r>
    </w:p>
    <w:p w14:paraId="55E13974" w14:textId="77777777" w:rsidR="004B6857" w:rsidRPr="00085F1E" w:rsidRDefault="004B6857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Lasersystem</w:t>
      </w:r>
      <w:r w:rsidR="008D1F4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</w:t>
      </w:r>
      <w:r w:rsidR="008D1F4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sowohl Rohre als auch Bleche schneiden </w:t>
      </w:r>
      <w:r w:rsidR="008D1F4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können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</w:t>
      </w:r>
      <w:r w:rsidR="008D1F4B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ermöglichen das Agieren in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zwei verschiedenen</w:t>
      </w:r>
      <w:r w:rsidR="00D50B1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Märkten mit nur einer Anlage</w:t>
      </w:r>
      <w:r w:rsidR="00361AFF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 Metallverarbeitende U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nternehmen </w:t>
      </w:r>
      <w:r w:rsidR="00582F4F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können potenzielle Neukunden ansprechen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während </w:t>
      </w:r>
      <w:r w:rsidR="00582F4F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OEM-Hersteller für die Herstellung von Prototypen und ihrer Produkte nicht länger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582F4F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nach anderen Lieferanten suchen müssen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3C65ED89" w14:textId="77777777" w:rsidR="004B6857" w:rsidRPr="00085F1E" w:rsidRDefault="004B6857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Möglichkeit, </w:t>
      </w:r>
      <w:r w:rsidR="000A59C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beim Abarbeiten von Aufträgen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schnell zwischen den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beiden Bearbeitungsv</w:t>
      </w:r>
      <w:r w:rsidR="000A59C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erfahren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wechseln</w:t>
      </w:r>
      <w:r w:rsidR="000A59C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zu können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und</w:t>
      </w:r>
      <w:r w:rsidR="000A59C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bei hohem Automatisierungsgrad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sowie</w:t>
      </w:r>
      <w:r w:rsidR="000A59C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hoher Leistung gleichzeitig Präzision und Spitzenqualität zu erreichen, zeichnet die LC5 aus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und </w:t>
      </w:r>
      <w:r w:rsidR="000A59C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macht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lastRenderedPageBreak/>
        <w:t xml:space="preserve">sie </w:t>
      </w:r>
      <w:r w:rsidR="000A59C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einzigartig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.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So geht die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LC5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weit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über das Konzept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eines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Blechschneidesystems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hinaus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, das „auch“ Rohre bearbei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ten kann </w:t>
      </w:r>
      <w:r w:rsidR="007321F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– und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umgekehrt. Vielmehr </w:t>
      </w:r>
      <w:r w:rsidR="00A05DCD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umfasst </w:t>
      </w:r>
      <w:r w:rsidR="00ED1EF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 Anlage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zwei </w:t>
      </w:r>
      <w:r w:rsidR="00A05DCD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physikalisch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getrennte </w:t>
      </w:r>
      <w:r w:rsidR="00A05DCD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Sch</w:t>
      </w:r>
      <w:r w:rsidR="00DD5C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A05DCD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eidesysteme, die sich als Kombisystem einen Laserschneidkopf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teilen und </w:t>
      </w:r>
      <w:r w:rsidR="00A05DCD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ihn jeweils in der erforderlichen Weise steuern</w:t>
      </w:r>
      <w:r w:rsidR="0049664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– und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sowohl beim </w:t>
      </w:r>
      <w:r w:rsidR="0049664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Sch</w:t>
      </w:r>
      <w:r w:rsidR="006C7EC3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49664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eiden von Blechen als auch beim S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chneiden </w:t>
      </w:r>
      <w:r w:rsidR="00F01429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von Rohren Spitzenleistung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49664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erreichen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2D5664CE" w14:textId="77777777" w:rsidR="004B6857" w:rsidRPr="00252560" w:rsidRDefault="00070CC4" w:rsidP="00B6404F">
      <w:pPr>
        <w:pStyle w:val="PRTitolo2"/>
        <w:jc w:val="left"/>
      </w:pPr>
      <w:r w:rsidRPr="00252560">
        <w:t>Technik</w:t>
      </w:r>
    </w:p>
    <w:p w14:paraId="666609FA" w14:textId="77777777" w:rsidR="004B6857" w:rsidRPr="00085F1E" w:rsidRDefault="00D10B2E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LS5 und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LC5 sind </w:t>
      </w:r>
      <w:r w:rsidR="00070CC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wahlweise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mit CO2-Laserquelle bis 4,5</w:t>
      </w:r>
      <w:r w:rsidR="00070CC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kW </w:t>
      </w:r>
      <w:r w:rsidR="00070CC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oder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mit Faserlaserquelle bis 6</w:t>
      </w:r>
      <w:r w:rsidR="00070CC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kW </w:t>
      </w:r>
      <w:r w:rsidR="00070CC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Leistung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erhältlich.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Ihre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Prozesszuverlässigkeit und Schneidqualität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garantiert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eine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umfangreiche Datenbank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mit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Schnittparameter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,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in 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 umfassende Praxis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erfahrung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der BLM GROUP </w:t>
      </w:r>
      <w:r w:rsidR="00EB2234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mit dem Laserschneiden </w:t>
      </w:r>
      <w:r w:rsidR="00EC2E16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eingeflossen ist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73999F2C" w14:textId="77777777" w:rsidR="004B6857" w:rsidRPr="00085F1E" w:rsidRDefault="00927E54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ie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6 kW-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Laserquelle ist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mit einem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Zoom-Kopf erhältlich,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mit dem </w:t>
      </w:r>
      <w:r w:rsidR="0028781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sich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 Eigenschaften des Lasers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trahls an die </w:t>
      </w:r>
      <w:r w:rsidR="0028781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Anforderungen verschiedener Materialien an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passen und </w:t>
      </w:r>
      <w:r w:rsidR="0028781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die Leistungsp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otenzial</w:t>
      </w:r>
      <w:r w:rsidR="0028781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9C5AFC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der Maschine</w:t>
      </w:r>
      <w:r w:rsidR="00287815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maximal ausschöpfen lassen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677C55A4" w14:textId="77777777" w:rsidR="004B6857" w:rsidRPr="00085F1E" w:rsidRDefault="00383142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Ist </w:t>
      </w:r>
      <w:r w:rsidR="00D10B2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ein hoh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es Automatisierungsniveau </w:t>
      </w:r>
      <w:r w:rsidR="00D10B2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erforderlich und 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werden </w:t>
      </w:r>
      <w:proofErr w:type="spellStart"/>
      <w:r w:rsidR="00D10B2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Palettenmagazine</w:t>
      </w:r>
      <w:proofErr w:type="spellEnd"/>
      <w:r w:rsidR="00D10B2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für den mannlosen Betrieb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D10B2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eingesetzt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, ist das vollautomatische Düsenwechselsystem sehr nützlich</w:t>
      </w:r>
      <w:r w:rsidR="004B6857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27EE5BC2" w14:textId="77777777" w:rsidR="009A2A75" w:rsidRDefault="004B6857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Die </w:t>
      </w:r>
      <w:r w:rsidR="0038314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einfach bedienbare und zuverlässige Zentrierungshilfe </w:t>
      </w:r>
      <w:r w:rsidR="00E97CCF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wiederum </w:t>
      </w:r>
      <w:r w:rsidR="0038314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erleichtert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r w:rsidR="0038314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den Maschinenführern das Erreichen höchster Präzision bei der Kontrolle der Düsenzentrierung, was in entscheidender </w:t>
      </w:r>
      <w:proofErr w:type="spellStart"/>
      <w:r w:rsidR="0038314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Weise</w:t>
      </w:r>
      <w:proofErr w:type="spellEnd"/>
      <w:r w:rsidR="0038314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maximale </w:t>
      </w:r>
      <w:proofErr w:type="spellStart"/>
      <w:r w:rsidR="0038314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Schnitt</w:t>
      </w:r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qualität</w:t>
      </w:r>
      <w:proofErr w:type="spellEnd"/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proofErr w:type="spellStart"/>
      <w:r w:rsidR="0038314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unterstützt</w:t>
      </w:r>
      <w:proofErr w:type="spellEnd"/>
      <w:r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.</w:t>
      </w:r>
    </w:p>
    <w:p w14:paraId="3AB6B4DD" w14:textId="77777777" w:rsidR="00C83F11" w:rsidRPr="00252560" w:rsidRDefault="00C83F11" w:rsidP="00B6404F">
      <w:pPr>
        <w:pStyle w:val="PRTestosenzaspazi"/>
        <w:jc w:val="left"/>
        <w:rPr>
          <w:szCs w:val="22"/>
        </w:rPr>
      </w:pPr>
      <w:bookmarkStart w:id="0" w:name="_GoBack"/>
      <w:bookmarkEnd w:id="0"/>
    </w:p>
    <w:p w14:paraId="0E4568A4" w14:textId="77777777" w:rsidR="00F83173" w:rsidRDefault="00B41292" w:rsidP="00B6404F">
      <w:pPr>
        <w:pStyle w:val="PRTestosenzaspazi"/>
        <w:jc w:val="left"/>
        <w:rPr>
          <w:rFonts w:ascii="Arial" w:eastAsiaTheme="minorEastAsia" w:hAnsi="Arial" w:cs="Arial"/>
          <w:b/>
          <w:sz w:val="22"/>
          <w:szCs w:val="22"/>
          <w:lang w:val="it-IT" w:eastAsia="it-IT" w:bidi="ar-SA"/>
        </w:rPr>
      </w:pPr>
      <w:r w:rsidRPr="00085F1E">
        <w:rPr>
          <w:rFonts w:ascii="Arial" w:eastAsiaTheme="minorEastAsia" w:hAnsi="Arial" w:cs="Arial"/>
          <w:b/>
          <w:sz w:val="22"/>
          <w:szCs w:val="22"/>
          <w:lang w:val="it-IT" w:eastAsia="it-IT" w:bidi="ar-SA"/>
        </w:rPr>
        <w:t>BLM GROUP</w:t>
      </w:r>
    </w:p>
    <w:p w14:paraId="17CC13B4" w14:textId="77777777" w:rsidR="00B41292" w:rsidRPr="00085F1E" w:rsidRDefault="00F83173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val="it-IT"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val="it-IT" w:eastAsia="it-IT" w:bidi="ar-SA"/>
        </w:rPr>
        <w:t>BLM GROUP</w:t>
      </w:r>
      <w:r w:rsidR="00B41292" w:rsidRPr="00252560">
        <w:t xml:space="preserve"> </w:t>
      </w:r>
      <w:proofErr w:type="spellStart"/>
      <w:r w:rsidR="00B4129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stellt</w:t>
      </w:r>
      <w:proofErr w:type="spellEnd"/>
      <w:r w:rsidR="00085F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proofErr w:type="spellStart"/>
      <w:r w:rsidR="00085F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sich</w:t>
      </w:r>
      <w:proofErr w:type="spellEnd"/>
      <w:r w:rsidR="00085F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</w:t>
      </w:r>
      <w:proofErr w:type="spellStart"/>
      <w:r w:rsidR="00085F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als</w:t>
      </w:r>
      <w:proofErr w:type="spellEnd"/>
      <w:r w:rsidR="00085F1E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 xml:space="preserve"> globaler Partner für </w:t>
      </w:r>
      <w:r w:rsidR="00B41292" w:rsidRPr="00085F1E">
        <w:rPr>
          <w:rFonts w:ascii="Arial" w:eastAsiaTheme="minorEastAsia" w:hAnsi="Arial" w:cs="Arial"/>
          <w:sz w:val="22"/>
          <w:szCs w:val="22"/>
          <w:lang w:val="it-IT" w:eastAsia="it-IT" w:bidi="ar-SA"/>
        </w:rPr>
        <w:t>das gesamte Rohrbearbeitungsverfahren mit einer engmaschigen Anwesenheit auf der ganzen Welt und mit tausenden Anwendungen vor:</w:t>
      </w:r>
    </w:p>
    <w:p w14:paraId="0B1C95BE" w14:textId="77777777" w:rsidR="00B41292" w:rsidRPr="00F83173" w:rsidRDefault="00B41292" w:rsidP="00F83173">
      <w:pPr>
        <w:pStyle w:val="PRTestosenzaspazi"/>
        <w:numPr>
          <w:ilvl w:val="0"/>
          <w:numId w:val="2"/>
        </w:numPr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BLM SPA</w:t>
      </w:r>
      <w:r w:rsidR="005E6365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in </w:t>
      </w:r>
      <w:proofErr w:type="spellStart"/>
      <w:r w:rsidR="005E6365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Cantù</w:t>
      </w:r>
      <w:proofErr w:type="spellEnd"/>
      <w:r w:rsidR="005E6365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(CO) ist</w:t>
      </w: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</w:t>
      </w:r>
      <w:r w:rsidR="00AF4305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auf</w:t>
      </w: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die Produktion von CNC-Rohrbiegemaschinen, Rohrformmaschinen, Messeinheiten und entsprechenden Vorrichtungen zur Integration und Automation spezialisiert.</w:t>
      </w:r>
    </w:p>
    <w:p w14:paraId="62A95A16" w14:textId="77777777" w:rsidR="00B41292" w:rsidRPr="00F83173" w:rsidRDefault="00B41292" w:rsidP="00F83173">
      <w:pPr>
        <w:pStyle w:val="PRTestosenzaspazi"/>
        <w:numPr>
          <w:ilvl w:val="0"/>
          <w:numId w:val="2"/>
        </w:numPr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ADIGE SPA in </w:t>
      </w:r>
      <w:proofErr w:type="spellStart"/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Levico</w:t>
      </w:r>
      <w:proofErr w:type="spellEnd"/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Terme (TN) produziert Laserschneidesysteme für Rohre und Maschinen für das Scheibenschneiden von Rohren, Stangen und Profilen. Die Auswahl wird durch Bürstenmaschinen, Waschsysteme</w:t>
      </w:r>
      <w:r w:rsidR="00DC2CAB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n</w:t>
      </w: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und Sammler vervollständigt.</w:t>
      </w:r>
    </w:p>
    <w:p w14:paraId="15F1E373" w14:textId="77777777" w:rsidR="00B41292" w:rsidRPr="00F83173" w:rsidRDefault="00B41292" w:rsidP="00F83173">
      <w:pPr>
        <w:pStyle w:val="PRTestosenzaspazi"/>
        <w:numPr>
          <w:ilvl w:val="0"/>
          <w:numId w:val="2"/>
        </w:numPr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ADIGE-SYS SPA</w:t>
      </w:r>
      <w:r w:rsidR="006B0E5D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in </w:t>
      </w:r>
      <w:proofErr w:type="spellStart"/>
      <w:r w:rsidR="006B0E5D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Levico</w:t>
      </w:r>
      <w:proofErr w:type="spellEnd"/>
      <w:r w:rsidR="006B0E5D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Terme (TN)</w:t>
      </w: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</w:t>
      </w:r>
      <w:r w:rsidR="0097758D"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ist auf</w:t>
      </w: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 xml:space="preserve"> die Produktion von „gemischten“ Laserschneidesystemen für Rohre und Bleche, Anlagen für die Laserbearbeitung von Rohren mit großen Abmessungen und Schneide- und Endbearbeitungsanlagen für Rohre und Stangen spezialisiert.</w:t>
      </w:r>
    </w:p>
    <w:p w14:paraId="7BAF6400" w14:textId="77777777" w:rsidR="008D5C4E" w:rsidRPr="00252560" w:rsidRDefault="008D5C4E" w:rsidP="00B6404F">
      <w:pPr>
        <w:pStyle w:val="PRTestosenzaspazi"/>
        <w:jc w:val="left"/>
        <w:rPr>
          <w:szCs w:val="22"/>
        </w:rPr>
      </w:pPr>
    </w:p>
    <w:p w14:paraId="129C612B" w14:textId="77777777" w:rsidR="00A571B1" w:rsidRPr="00F83173" w:rsidRDefault="00A571B1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www.blmgroup.com</w:t>
      </w:r>
    </w:p>
    <w:p w14:paraId="14486A31" w14:textId="77777777" w:rsidR="00A571B1" w:rsidRPr="00F83173" w:rsidRDefault="00A571B1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lastRenderedPageBreak/>
        <w:t>www.inspiredfortube.com</w:t>
      </w:r>
    </w:p>
    <w:p w14:paraId="391E9CCA" w14:textId="77777777" w:rsidR="00A571B1" w:rsidRPr="00F83173" w:rsidRDefault="00A571B1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Facebook: http://www.facebook.com/BLMGROUP</w:t>
      </w:r>
    </w:p>
    <w:p w14:paraId="6671B3B1" w14:textId="77777777" w:rsidR="00D71C58" w:rsidRPr="00F83173" w:rsidRDefault="00D71C58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YouTube: http://www.youtube.com/BLMGROUPchannel</w:t>
      </w:r>
    </w:p>
    <w:p w14:paraId="330783FD" w14:textId="77777777" w:rsidR="00D71C58" w:rsidRPr="00F83173" w:rsidRDefault="00D71C58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proofErr w:type="spellStart"/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Linkedin</w:t>
      </w:r>
      <w:proofErr w:type="spellEnd"/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: http://www.linkedin.com/company/blmgroup</w:t>
      </w:r>
    </w:p>
    <w:p w14:paraId="425F4FF6" w14:textId="77777777" w:rsidR="00D71C58" w:rsidRPr="00F83173" w:rsidRDefault="00A571B1" w:rsidP="00B6404F">
      <w:pPr>
        <w:pStyle w:val="PRTestosenzaspazi"/>
        <w:jc w:val="left"/>
        <w:rPr>
          <w:rFonts w:ascii="Arial" w:eastAsiaTheme="minorEastAsia" w:hAnsi="Arial" w:cs="Arial"/>
          <w:sz w:val="22"/>
          <w:szCs w:val="22"/>
          <w:lang w:eastAsia="it-IT" w:bidi="ar-SA"/>
        </w:rPr>
      </w:pPr>
      <w:proofErr w:type="spellStart"/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Twitter</w:t>
      </w:r>
      <w:proofErr w:type="spellEnd"/>
      <w:r w:rsidRPr="00F83173">
        <w:rPr>
          <w:rFonts w:ascii="Arial" w:eastAsiaTheme="minorEastAsia" w:hAnsi="Arial" w:cs="Arial"/>
          <w:sz w:val="22"/>
          <w:szCs w:val="22"/>
          <w:lang w:eastAsia="it-IT" w:bidi="ar-SA"/>
        </w:rPr>
        <w:t>: http://twitter.com/blmgroup</w:t>
      </w:r>
    </w:p>
    <w:sectPr w:rsidR="00D71C58" w:rsidRPr="00F83173" w:rsidSect="00B41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563B" w14:textId="77777777" w:rsidR="00085F1E" w:rsidRDefault="00085F1E" w:rsidP="00B41292">
      <w:pPr>
        <w:spacing w:after="0" w:line="240" w:lineRule="auto"/>
      </w:pPr>
      <w:r>
        <w:separator/>
      </w:r>
    </w:p>
  </w:endnote>
  <w:endnote w:type="continuationSeparator" w:id="0">
    <w:p w14:paraId="1FF29A3B" w14:textId="77777777" w:rsidR="00085F1E" w:rsidRDefault="00085F1E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3F85" w14:textId="77777777" w:rsidR="00085F1E" w:rsidRDefault="00085F1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1387" w14:textId="77777777" w:rsidR="00085F1E" w:rsidRDefault="00085F1E">
    <w:pPr>
      <w:pStyle w:val="Fuzeile"/>
    </w:pPr>
    <w:r>
      <w:rPr>
        <w:noProof/>
        <w:lang w:bidi="ar-SA"/>
      </w:rPr>
      <w:drawing>
        <wp:inline distT="0" distB="0" distL="0" distR="0" wp14:anchorId="164ADD8F" wp14:editId="51228207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B703" w14:textId="77777777" w:rsidR="00085F1E" w:rsidRDefault="00085F1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5C0B" w14:textId="77777777" w:rsidR="00085F1E" w:rsidRDefault="00085F1E" w:rsidP="00B41292">
      <w:pPr>
        <w:spacing w:after="0" w:line="240" w:lineRule="auto"/>
      </w:pPr>
      <w:r>
        <w:separator/>
      </w:r>
    </w:p>
  </w:footnote>
  <w:footnote w:type="continuationSeparator" w:id="0">
    <w:p w14:paraId="1242E428" w14:textId="77777777" w:rsidR="00085F1E" w:rsidRDefault="00085F1E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9FF8" w14:textId="77777777" w:rsidR="00085F1E" w:rsidRDefault="00085F1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736B" w14:textId="77777777" w:rsidR="00085F1E" w:rsidRDefault="00085F1E">
    <w:pPr>
      <w:pStyle w:val="Kopfzeile"/>
    </w:pPr>
    <w:r>
      <w:rPr>
        <w:noProof/>
        <w:lang w:bidi="ar-SA"/>
      </w:rPr>
      <w:drawing>
        <wp:inline distT="0" distB="0" distL="0" distR="0" wp14:anchorId="44BE4151" wp14:editId="51DC94F2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DEC6" w14:textId="77777777" w:rsidR="00085F1E" w:rsidRDefault="00085F1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398F"/>
    <w:multiLevelType w:val="hybridMultilevel"/>
    <w:tmpl w:val="E6666246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75"/>
    <w:rsid w:val="00006114"/>
    <w:rsid w:val="00011F0D"/>
    <w:rsid w:val="00017580"/>
    <w:rsid w:val="000239EF"/>
    <w:rsid w:val="00042B88"/>
    <w:rsid w:val="000522FC"/>
    <w:rsid w:val="00064441"/>
    <w:rsid w:val="000656F8"/>
    <w:rsid w:val="000658DC"/>
    <w:rsid w:val="00066871"/>
    <w:rsid w:val="00070CC4"/>
    <w:rsid w:val="00074304"/>
    <w:rsid w:val="00081CF6"/>
    <w:rsid w:val="000820FE"/>
    <w:rsid w:val="00085F1E"/>
    <w:rsid w:val="0009470B"/>
    <w:rsid w:val="0009578F"/>
    <w:rsid w:val="000A3616"/>
    <w:rsid w:val="000A59C2"/>
    <w:rsid w:val="000E0DB1"/>
    <w:rsid w:val="000E2C9D"/>
    <w:rsid w:val="000E3744"/>
    <w:rsid w:val="000E5026"/>
    <w:rsid w:val="000F19F5"/>
    <w:rsid w:val="000F5762"/>
    <w:rsid w:val="000F64BE"/>
    <w:rsid w:val="001041F9"/>
    <w:rsid w:val="0011219F"/>
    <w:rsid w:val="00112BC3"/>
    <w:rsid w:val="00130AFD"/>
    <w:rsid w:val="00134B6B"/>
    <w:rsid w:val="00135933"/>
    <w:rsid w:val="00135A66"/>
    <w:rsid w:val="00142F18"/>
    <w:rsid w:val="00144408"/>
    <w:rsid w:val="0015243B"/>
    <w:rsid w:val="00162C34"/>
    <w:rsid w:val="00164C55"/>
    <w:rsid w:val="0017042E"/>
    <w:rsid w:val="0017662C"/>
    <w:rsid w:val="001A229A"/>
    <w:rsid w:val="001B341C"/>
    <w:rsid w:val="001C0E46"/>
    <w:rsid w:val="001C6851"/>
    <w:rsid w:val="001D158C"/>
    <w:rsid w:val="001E2F1D"/>
    <w:rsid w:val="001F7F6E"/>
    <w:rsid w:val="0023093F"/>
    <w:rsid w:val="002332F4"/>
    <w:rsid w:val="00236DA6"/>
    <w:rsid w:val="002449B5"/>
    <w:rsid w:val="00252560"/>
    <w:rsid w:val="00261F51"/>
    <w:rsid w:val="00284D26"/>
    <w:rsid w:val="002877BC"/>
    <w:rsid w:val="00287815"/>
    <w:rsid w:val="00292D20"/>
    <w:rsid w:val="002A542C"/>
    <w:rsid w:val="002B0B64"/>
    <w:rsid w:val="002B1C92"/>
    <w:rsid w:val="002C38ED"/>
    <w:rsid w:val="002C74F8"/>
    <w:rsid w:val="002D268B"/>
    <w:rsid w:val="002D2A65"/>
    <w:rsid w:val="002E6B21"/>
    <w:rsid w:val="002F19EB"/>
    <w:rsid w:val="002F4DE6"/>
    <w:rsid w:val="00305269"/>
    <w:rsid w:val="00306DA9"/>
    <w:rsid w:val="00314AE9"/>
    <w:rsid w:val="0031748B"/>
    <w:rsid w:val="003367A0"/>
    <w:rsid w:val="003518CD"/>
    <w:rsid w:val="00357986"/>
    <w:rsid w:val="00360CA0"/>
    <w:rsid w:val="00361AFF"/>
    <w:rsid w:val="00361F1E"/>
    <w:rsid w:val="00377639"/>
    <w:rsid w:val="00377F48"/>
    <w:rsid w:val="00383142"/>
    <w:rsid w:val="0039145B"/>
    <w:rsid w:val="00392485"/>
    <w:rsid w:val="003933E2"/>
    <w:rsid w:val="003B2669"/>
    <w:rsid w:val="003C13BF"/>
    <w:rsid w:val="003C7AD9"/>
    <w:rsid w:val="003C7E4D"/>
    <w:rsid w:val="003D3971"/>
    <w:rsid w:val="003E2C01"/>
    <w:rsid w:val="003E3D02"/>
    <w:rsid w:val="003E6517"/>
    <w:rsid w:val="003F031B"/>
    <w:rsid w:val="004059DE"/>
    <w:rsid w:val="0040795D"/>
    <w:rsid w:val="004318E3"/>
    <w:rsid w:val="00436205"/>
    <w:rsid w:val="004412E0"/>
    <w:rsid w:val="0045387E"/>
    <w:rsid w:val="00456B70"/>
    <w:rsid w:val="00457831"/>
    <w:rsid w:val="00457DDC"/>
    <w:rsid w:val="0046358C"/>
    <w:rsid w:val="0047592E"/>
    <w:rsid w:val="00481561"/>
    <w:rsid w:val="00481785"/>
    <w:rsid w:val="004938E4"/>
    <w:rsid w:val="00494E80"/>
    <w:rsid w:val="00496376"/>
    <w:rsid w:val="00496645"/>
    <w:rsid w:val="004A20E7"/>
    <w:rsid w:val="004A6870"/>
    <w:rsid w:val="004B3972"/>
    <w:rsid w:val="004B6739"/>
    <w:rsid w:val="004B6857"/>
    <w:rsid w:val="004C3633"/>
    <w:rsid w:val="004F372B"/>
    <w:rsid w:val="004F3F19"/>
    <w:rsid w:val="005051F7"/>
    <w:rsid w:val="0051403A"/>
    <w:rsid w:val="00534835"/>
    <w:rsid w:val="0053540F"/>
    <w:rsid w:val="0054045B"/>
    <w:rsid w:val="00552D3F"/>
    <w:rsid w:val="00567464"/>
    <w:rsid w:val="00571488"/>
    <w:rsid w:val="00582F4F"/>
    <w:rsid w:val="005872B9"/>
    <w:rsid w:val="00592FE1"/>
    <w:rsid w:val="005A201E"/>
    <w:rsid w:val="005A68E0"/>
    <w:rsid w:val="005B186A"/>
    <w:rsid w:val="005B1B7E"/>
    <w:rsid w:val="005C2683"/>
    <w:rsid w:val="005C41E7"/>
    <w:rsid w:val="005E6365"/>
    <w:rsid w:val="0062196C"/>
    <w:rsid w:val="0062679D"/>
    <w:rsid w:val="00651A90"/>
    <w:rsid w:val="00676D18"/>
    <w:rsid w:val="00681860"/>
    <w:rsid w:val="00682945"/>
    <w:rsid w:val="006903DA"/>
    <w:rsid w:val="006A1028"/>
    <w:rsid w:val="006A518E"/>
    <w:rsid w:val="006B0E5D"/>
    <w:rsid w:val="006B1599"/>
    <w:rsid w:val="006B2B07"/>
    <w:rsid w:val="006B6A8A"/>
    <w:rsid w:val="006C7EC3"/>
    <w:rsid w:val="006D652C"/>
    <w:rsid w:val="006D6591"/>
    <w:rsid w:val="006D69D5"/>
    <w:rsid w:val="006E02E2"/>
    <w:rsid w:val="006F71AC"/>
    <w:rsid w:val="00700C33"/>
    <w:rsid w:val="00715307"/>
    <w:rsid w:val="007171AD"/>
    <w:rsid w:val="00721DA9"/>
    <w:rsid w:val="007321F6"/>
    <w:rsid w:val="007508D9"/>
    <w:rsid w:val="00761DA9"/>
    <w:rsid w:val="00774AB2"/>
    <w:rsid w:val="00776AB8"/>
    <w:rsid w:val="007835EB"/>
    <w:rsid w:val="00792CC9"/>
    <w:rsid w:val="007A0365"/>
    <w:rsid w:val="007A3C3E"/>
    <w:rsid w:val="007A4A7A"/>
    <w:rsid w:val="007A55FD"/>
    <w:rsid w:val="007A706B"/>
    <w:rsid w:val="007B0164"/>
    <w:rsid w:val="007B0840"/>
    <w:rsid w:val="007B289E"/>
    <w:rsid w:val="007C4023"/>
    <w:rsid w:val="007D0517"/>
    <w:rsid w:val="007D078C"/>
    <w:rsid w:val="007D3AE6"/>
    <w:rsid w:val="007E0524"/>
    <w:rsid w:val="007E1743"/>
    <w:rsid w:val="00803D50"/>
    <w:rsid w:val="00805DC7"/>
    <w:rsid w:val="00830AC9"/>
    <w:rsid w:val="00835943"/>
    <w:rsid w:val="008368B7"/>
    <w:rsid w:val="008406A3"/>
    <w:rsid w:val="00846277"/>
    <w:rsid w:val="00854902"/>
    <w:rsid w:val="00857AF3"/>
    <w:rsid w:val="00864334"/>
    <w:rsid w:val="00865BAD"/>
    <w:rsid w:val="00881931"/>
    <w:rsid w:val="008828AB"/>
    <w:rsid w:val="00882A22"/>
    <w:rsid w:val="00890DD9"/>
    <w:rsid w:val="008A4A29"/>
    <w:rsid w:val="008D1F4B"/>
    <w:rsid w:val="008D5C4E"/>
    <w:rsid w:val="008D6DE0"/>
    <w:rsid w:val="008E003C"/>
    <w:rsid w:val="008E305B"/>
    <w:rsid w:val="009105FF"/>
    <w:rsid w:val="00915019"/>
    <w:rsid w:val="00924E7E"/>
    <w:rsid w:val="00925B4E"/>
    <w:rsid w:val="00927E54"/>
    <w:rsid w:val="009356DB"/>
    <w:rsid w:val="00945436"/>
    <w:rsid w:val="009534F0"/>
    <w:rsid w:val="00955CF0"/>
    <w:rsid w:val="00957C64"/>
    <w:rsid w:val="00976D99"/>
    <w:rsid w:val="0097758D"/>
    <w:rsid w:val="009A2A75"/>
    <w:rsid w:val="009B096D"/>
    <w:rsid w:val="009B4024"/>
    <w:rsid w:val="009B6D9F"/>
    <w:rsid w:val="009C0030"/>
    <w:rsid w:val="009C4D1E"/>
    <w:rsid w:val="009C5AFC"/>
    <w:rsid w:val="009D67B5"/>
    <w:rsid w:val="009F63B1"/>
    <w:rsid w:val="009F6D46"/>
    <w:rsid w:val="00A05740"/>
    <w:rsid w:val="00A05DCD"/>
    <w:rsid w:val="00A10612"/>
    <w:rsid w:val="00A32A42"/>
    <w:rsid w:val="00A33DF8"/>
    <w:rsid w:val="00A41C37"/>
    <w:rsid w:val="00A446DF"/>
    <w:rsid w:val="00A571B1"/>
    <w:rsid w:val="00A800D0"/>
    <w:rsid w:val="00A875DA"/>
    <w:rsid w:val="00A90039"/>
    <w:rsid w:val="00A90141"/>
    <w:rsid w:val="00A940EF"/>
    <w:rsid w:val="00A96D57"/>
    <w:rsid w:val="00AB69E3"/>
    <w:rsid w:val="00AC1AA6"/>
    <w:rsid w:val="00AC4EF9"/>
    <w:rsid w:val="00AC797F"/>
    <w:rsid w:val="00AD0FB2"/>
    <w:rsid w:val="00AD11C4"/>
    <w:rsid w:val="00AE2F04"/>
    <w:rsid w:val="00AE7DC0"/>
    <w:rsid w:val="00AF4305"/>
    <w:rsid w:val="00B0279C"/>
    <w:rsid w:val="00B05D22"/>
    <w:rsid w:val="00B1112C"/>
    <w:rsid w:val="00B264DE"/>
    <w:rsid w:val="00B3668B"/>
    <w:rsid w:val="00B41292"/>
    <w:rsid w:val="00B41E7E"/>
    <w:rsid w:val="00B43CCF"/>
    <w:rsid w:val="00B6305C"/>
    <w:rsid w:val="00B6404F"/>
    <w:rsid w:val="00B715D2"/>
    <w:rsid w:val="00B92275"/>
    <w:rsid w:val="00B9349E"/>
    <w:rsid w:val="00B96531"/>
    <w:rsid w:val="00BA115A"/>
    <w:rsid w:val="00BA3141"/>
    <w:rsid w:val="00BD6E41"/>
    <w:rsid w:val="00BE2858"/>
    <w:rsid w:val="00BF063C"/>
    <w:rsid w:val="00BF08DE"/>
    <w:rsid w:val="00BF12AE"/>
    <w:rsid w:val="00BF2970"/>
    <w:rsid w:val="00C01A66"/>
    <w:rsid w:val="00C07B44"/>
    <w:rsid w:val="00C118BB"/>
    <w:rsid w:val="00C30F6B"/>
    <w:rsid w:val="00C32797"/>
    <w:rsid w:val="00C37563"/>
    <w:rsid w:val="00C416E2"/>
    <w:rsid w:val="00C504CE"/>
    <w:rsid w:val="00C71ECD"/>
    <w:rsid w:val="00C83F11"/>
    <w:rsid w:val="00C8486E"/>
    <w:rsid w:val="00C84CBD"/>
    <w:rsid w:val="00C92B7A"/>
    <w:rsid w:val="00C96611"/>
    <w:rsid w:val="00CA1DAC"/>
    <w:rsid w:val="00CA4030"/>
    <w:rsid w:val="00CB442D"/>
    <w:rsid w:val="00CC1D90"/>
    <w:rsid w:val="00CC6EF4"/>
    <w:rsid w:val="00CE570F"/>
    <w:rsid w:val="00CE57C4"/>
    <w:rsid w:val="00CF3536"/>
    <w:rsid w:val="00CF5364"/>
    <w:rsid w:val="00D00A4C"/>
    <w:rsid w:val="00D077B8"/>
    <w:rsid w:val="00D106AF"/>
    <w:rsid w:val="00D10B2E"/>
    <w:rsid w:val="00D2314D"/>
    <w:rsid w:val="00D3569F"/>
    <w:rsid w:val="00D40D87"/>
    <w:rsid w:val="00D470A2"/>
    <w:rsid w:val="00D50B17"/>
    <w:rsid w:val="00D71C58"/>
    <w:rsid w:val="00D76651"/>
    <w:rsid w:val="00D823F7"/>
    <w:rsid w:val="00DB20CB"/>
    <w:rsid w:val="00DB3056"/>
    <w:rsid w:val="00DC2CAB"/>
    <w:rsid w:val="00DD0AB2"/>
    <w:rsid w:val="00DD5C16"/>
    <w:rsid w:val="00DE3AFB"/>
    <w:rsid w:val="00DE66B0"/>
    <w:rsid w:val="00E23FDB"/>
    <w:rsid w:val="00E24686"/>
    <w:rsid w:val="00E265AD"/>
    <w:rsid w:val="00E46380"/>
    <w:rsid w:val="00E503B1"/>
    <w:rsid w:val="00E52EC3"/>
    <w:rsid w:val="00E6208C"/>
    <w:rsid w:val="00E62B5D"/>
    <w:rsid w:val="00E97CCF"/>
    <w:rsid w:val="00EB2234"/>
    <w:rsid w:val="00EB3A3B"/>
    <w:rsid w:val="00EC2E16"/>
    <w:rsid w:val="00ED1933"/>
    <w:rsid w:val="00ED1EF2"/>
    <w:rsid w:val="00EF314C"/>
    <w:rsid w:val="00EF6115"/>
    <w:rsid w:val="00EF665B"/>
    <w:rsid w:val="00F01429"/>
    <w:rsid w:val="00F02350"/>
    <w:rsid w:val="00F0386B"/>
    <w:rsid w:val="00F21A18"/>
    <w:rsid w:val="00F24677"/>
    <w:rsid w:val="00F25A07"/>
    <w:rsid w:val="00F42BE3"/>
    <w:rsid w:val="00F4354A"/>
    <w:rsid w:val="00F45F96"/>
    <w:rsid w:val="00F532EB"/>
    <w:rsid w:val="00F61A00"/>
    <w:rsid w:val="00F77925"/>
    <w:rsid w:val="00F83173"/>
    <w:rsid w:val="00F84F36"/>
    <w:rsid w:val="00FB76C4"/>
    <w:rsid w:val="00FC29AE"/>
    <w:rsid w:val="00FC4F83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3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2D2A65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2D2A65"/>
    <w:pPr>
      <w:keepNext/>
      <w:spacing w:before="240" w:after="480" w:line="240" w:lineRule="auto"/>
      <w:jc w:val="both"/>
    </w:pPr>
    <w:rPr>
      <w:rFonts w:ascii="Arial" w:eastAsiaTheme="minorEastAsia" w:hAnsi="Arial" w:cs="Arial"/>
      <w:b/>
      <w:sz w:val="36"/>
      <w:szCs w:val="36"/>
    </w:rPr>
  </w:style>
  <w:style w:type="paragraph" w:customStyle="1" w:styleId="PRTitolo2">
    <w:name w:val="PR Titolo 2"/>
    <w:basedOn w:val="Standard"/>
    <w:qFormat/>
    <w:rsid w:val="002D2A65"/>
    <w:pPr>
      <w:spacing w:before="360" w:after="120" w:line="240" w:lineRule="auto"/>
      <w:jc w:val="both"/>
    </w:pPr>
    <w:rPr>
      <w:rFonts w:ascii="Arial" w:eastAsiaTheme="minorEastAsia" w:hAnsi="Arial" w:cs="Arial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B6857"/>
    <w:rPr>
      <w:color w:val="0000FF" w:themeColor="hyperlink"/>
      <w:u w:val="single"/>
    </w:rPr>
  </w:style>
  <w:style w:type="character" w:customStyle="1" w:styleId="Mention">
    <w:name w:val="Mention"/>
    <w:basedOn w:val="Absatzstandardschriftart"/>
    <w:uiPriority w:val="99"/>
    <w:semiHidden/>
    <w:unhideWhenUsed/>
    <w:rsid w:val="004B6857"/>
    <w:rPr>
      <w:color w:val="2B579A"/>
      <w:shd w:val="clear" w:color="auto" w:fill="E6E6E6"/>
    </w:rPr>
  </w:style>
  <w:style w:type="paragraph" w:customStyle="1" w:styleId="PRTestosenzaspazi">
    <w:name w:val="PR Testo senza spazi"/>
    <w:basedOn w:val="PRTesto"/>
    <w:qFormat/>
    <w:rsid w:val="002D2A65"/>
    <w:pPr>
      <w:spacing w:before="0"/>
    </w:pPr>
  </w:style>
  <w:style w:type="character" w:styleId="GesichteterLink">
    <w:name w:val="FollowedHyperlink"/>
    <w:basedOn w:val="Absatzstandardschriftart"/>
    <w:uiPriority w:val="99"/>
    <w:semiHidden/>
    <w:unhideWhenUsed/>
    <w:rsid w:val="008D6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mgroup.com/it/laser-lamiera/ls5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6244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silvio.castelnuovo</dc:creator>
  <cp:lastModifiedBy>Birgit Maruschzik</cp:lastModifiedBy>
  <cp:revision>5</cp:revision>
  <dcterms:created xsi:type="dcterms:W3CDTF">2017-10-25T06:44:00Z</dcterms:created>
  <dcterms:modified xsi:type="dcterms:W3CDTF">2017-11-16T17:07:00Z</dcterms:modified>
</cp:coreProperties>
</file>